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A72F5" w14:textId="77777777" w:rsidR="00991FED" w:rsidRPr="00991FED" w:rsidRDefault="00991FED" w:rsidP="00991FED">
      <w:r w:rsidRPr="00991FED">
        <w:t>Oratore: Prof. Gianfranco Pacchioni, Università Milano-Bicocca</w:t>
      </w:r>
      <w:r w:rsidRPr="00991FED">
        <w:br/>
      </w:r>
      <w:r w:rsidRPr="00991FED">
        <w:br/>
        <w:t>Titolo del Seminario: </w:t>
      </w:r>
    </w:p>
    <w:p w14:paraId="1F28E9E9" w14:textId="77777777" w:rsidR="00991FED" w:rsidRPr="00991FED" w:rsidRDefault="00991FED" w:rsidP="00991FED">
      <w:r w:rsidRPr="00991FED">
        <w:rPr>
          <w:lang w:val="en-US"/>
        </w:rPr>
        <w:t xml:space="preserve">From Li Clusters to Single-Atom Catalysts: A Journey Across 50 Years of </w:t>
      </w:r>
      <w:proofErr w:type="spellStart"/>
      <w:r w:rsidRPr="00991FED">
        <w:rPr>
          <w:lang w:val="en-US"/>
        </w:rPr>
        <w:t>Nanocatalysis</w:t>
      </w:r>
      <w:proofErr w:type="spellEnd"/>
    </w:p>
    <w:p w14:paraId="7FA25F5D" w14:textId="77777777" w:rsidR="00991FED" w:rsidRPr="00991FED" w:rsidRDefault="00991FED" w:rsidP="00991FED">
      <w:r w:rsidRPr="00991FED">
        <w:t>Abstract: BREVE ABSTRACT IN INGLESE</w:t>
      </w:r>
    </w:p>
    <w:p w14:paraId="13317D2E" w14:textId="77777777" w:rsidR="00991FED" w:rsidRPr="00991FED" w:rsidRDefault="00991FED" w:rsidP="00991FED">
      <w:r w:rsidRPr="00991FED">
        <w:rPr>
          <w:lang w:val="en-US"/>
        </w:rPr>
        <w:t xml:space="preserve">This lecture traces nearly five decades of research in cluster chemistry, from early studies of gas-phase clusters to recent advances in atomically precise </w:t>
      </w:r>
      <w:proofErr w:type="spellStart"/>
      <w:r w:rsidRPr="00991FED">
        <w:rPr>
          <w:lang w:val="en-US"/>
        </w:rPr>
        <w:t>nanocatalysts</w:t>
      </w:r>
      <w:proofErr w:type="spellEnd"/>
      <w:r w:rsidRPr="00991FED">
        <w:rPr>
          <w:lang w:val="en-US"/>
        </w:rPr>
        <w:t xml:space="preserve"> and single-atom catalysts. It highlights how advances in experimental techniques, theory, and computation have transformed our understanding of cluster structure, stability, and reactivity, strengthening the links between nanoscience, surface chemistry, and heterogeneous catalysis. Emphasizing the interplay between theory and experiment, the lecture illustrates key developments through examples from my own research and personal anecdotes and concludes with reflections on the evolution of scientific research over the past fifty years and its implications for the future.</w:t>
      </w:r>
    </w:p>
    <w:p w14:paraId="79E29388" w14:textId="77777777" w:rsidR="009A55CE" w:rsidRDefault="009A55CE"/>
    <w:sectPr w:rsidR="009A55C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ED"/>
    <w:rsid w:val="00605B7C"/>
    <w:rsid w:val="008F549D"/>
    <w:rsid w:val="00991FED"/>
    <w:rsid w:val="009A55CE"/>
    <w:rsid w:val="00FD67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80C8C"/>
  <w15:chartTrackingRefBased/>
  <w15:docId w15:val="{E1CB1245-2956-4A89-8B67-4F457550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91F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91F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91FE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91FE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91FE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91FE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91FE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91FE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91FE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1FE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91FE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91FE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91FE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91FE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91FE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91FE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91FE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91FE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91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91FE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91FE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91FE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91FE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91FED"/>
    <w:rPr>
      <w:i/>
      <w:iCs/>
      <w:color w:val="404040" w:themeColor="text1" w:themeTint="BF"/>
    </w:rPr>
  </w:style>
  <w:style w:type="paragraph" w:styleId="Paragrafoelenco">
    <w:name w:val="List Paragraph"/>
    <w:basedOn w:val="Normale"/>
    <w:uiPriority w:val="34"/>
    <w:qFormat/>
    <w:rsid w:val="00991FED"/>
    <w:pPr>
      <w:ind w:left="720"/>
      <w:contextualSpacing/>
    </w:pPr>
  </w:style>
  <w:style w:type="character" w:styleId="Enfasiintensa">
    <w:name w:val="Intense Emphasis"/>
    <w:basedOn w:val="Carpredefinitoparagrafo"/>
    <w:uiPriority w:val="21"/>
    <w:qFormat/>
    <w:rsid w:val="00991FED"/>
    <w:rPr>
      <w:i/>
      <w:iCs/>
      <w:color w:val="0F4761" w:themeColor="accent1" w:themeShade="BF"/>
    </w:rPr>
  </w:style>
  <w:style w:type="paragraph" w:styleId="Citazioneintensa">
    <w:name w:val="Intense Quote"/>
    <w:basedOn w:val="Normale"/>
    <w:next w:val="Normale"/>
    <w:link w:val="CitazioneintensaCarattere"/>
    <w:uiPriority w:val="30"/>
    <w:qFormat/>
    <w:rsid w:val="00991F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91FED"/>
    <w:rPr>
      <w:i/>
      <w:iCs/>
      <w:color w:val="0F4761" w:themeColor="accent1" w:themeShade="BF"/>
    </w:rPr>
  </w:style>
  <w:style w:type="character" w:styleId="Riferimentointenso">
    <w:name w:val="Intense Reference"/>
    <w:basedOn w:val="Carpredefinitoparagrafo"/>
    <w:uiPriority w:val="32"/>
    <w:qFormat/>
    <w:rsid w:val="00991F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Bazzicalupi</dc:creator>
  <cp:keywords/>
  <dc:description/>
  <cp:lastModifiedBy>Carla Bazzicalupi</cp:lastModifiedBy>
  <cp:revision>1</cp:revision>
  <dcterms:created xsi:type="dcterms:W3CDTF">2026-10-17T13:41:00Z</dcterms:created>
  <dcterms:modified xsi:type="dcterms:W3CDTF">2026-10-17T13:42:00Z</dcterms:modified>
</cp:coreProperties>
</file>