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6A19" w14:textId="00170E8F" w:rsidR="006149B4" w:rsidRDefault="00E64C67" w:rsidP="006149B4">
      <w:pPr>
        <w:pStyle w:val="Title"/>
      </w:pPr>
      <w:r>
        <w:t xml:space="preserve">A/Prof. </w:t>
      </w:r>
      <w:r w:rsidR="006149B4">
        <w:t>Jitendra Mata</w:t>
      </w:r>
    </w:p>
    <w:p w14:paraId="3A6FDC96" w14:textId="77777777" w:rsidR="006149B4" w:rsidRDefault="006149B4" w:rsidP="00A51113">
      <w:pPr>
        <w:spacing w:after="0"/>
        <w:jc w:val="both"/>
      </w:pPr>
    </w:p>
    <w:p w14:paraId="6B1A161E" w14:textId="61AD0698" w:rsidR="00A51113" w:rsidRDefault="00E64C67" w:rsidP="00A51113">
      <w:pPr>
        <w:spacing w:after="0"/>
        <w:jc w:val="both"/>
      </w:pPr>
      <w:r>
        <w:t>A/Prof.</w:t>
      </w:r>
      <w:r w:rsidR="00A51113">
        <w:t xml:space="preserve"> Jitendra Mata</w:t>
      </w:r>
      <w:r>
        <w:t xml:space="preserve"> is an Adjunct Associate Professor at </w:t>
      </w:r>
      <w:r w:rsidR="00E772BA">
        <w:t xml:space="preserve">School of Chemistry, </w:t>
      </w:r>
      <w:r>
        <w:t>UNSW and is</w:t>
      </w:r>
      <w:r w:rsidR="00A51113">
        <w:t xml:space="preserve"> a </w:t>
      </w:r>
      <w:r w:rsidR="00E56F3C">
        <w:t>principal</w:t>
      </w:r>
      <w:r w:rsidR="00A51113">
        <w:t xml:space="preserve"> instrument scientist for the Kookaburra an Ultra Small Angle Neutron Scattering (USANS) instrument (since March 2017) and an instrument associate for the Quokka a Small Angle Neutron Scattering (SANS) instrument (since July 2018) at Australian Centre for Neutron Scattering (ACNS), Australian Nuclear Science and Technology Oranisation (ANSTO), Australia. Dr Mata has been at ANSTO for &gt; 1</w:t>
      </w:r>
      <w:r w:rsidR="00E56F3C">
        <w:t>4</w:t>
      </w:r>
      <w:r w:rsidR="00A51113">
        <w:t xml:space="preserve"> years; working as an instrument scientist for the Quokka for 4 years, a research leader at ANSTO Minerals for 3 years, and as a postdoctoral research fellow at the ACNS for 2 years. He also worked as a postdoctoral research fellow at The Australian National University with Prof. John White for 3 years.</w:t>
      </w:r>
    </w:p>
    <w:p w14:paraId="62CF6B32" w14:textId="4C681F0C" w:rsidR="00A51113" w:rsidRDefault="00A51113" w:rsidP="00A51113">
      <w:pPr>
        <w:spacing w:after="0"/>
        <w:jc w:val="both"/>
        <w:rPr>
          <w:szCs w:val="24"/>
          <w:lang w:eastAsia="ar-SA"/>
        </w:rPr>
      </w:pPr>
      <w:r>
        <w:t xml:space="preserve">Dr Mata’s research concerns complex soft materials and has had industrial relevance since his PhD. He has investigated several areas of soft condensed matter science, such as surfactant and block copolymer solutions, emulsions, food proteins, hydrogels, and minerals. Dr Mata has co-authored more than </w:t>
      </w:r>
      <w:r w:rsidR="0052258A">
        <w:t>1</w:t>
      </w:r>
      <w:r w:rsidR="00E56F3C">
        <w:t>20</w:t>
      </w:r>
      <w:r>
        <w:t xml:space="preserve"> peer reviewed articles including 2 book chapters: all in high impact international journals. He has also published several scientific reports.</w:t>
      </w:r>
    </w:p>
    <w:p w14:paraId="4A50361B" w14:textId="77777777" w:rsidR="00A51113" w:rsidRDefault="00A51113" w:rsidP="00A51113">
      <w:pPr>
        <w:spacing w:after="0"/>
        <w:jc w:val="both"/>
        <w:rPr>
          <w:szCs w:val="24"/>
          <w:lang w:eastAsia="ar-SA"/>
        </w:rPr>
      </w:pPr>
    </w:p>
    <w:p w14:paraId="02387497" w14:textId="77777777" w:rsidR="00A51113" w:rsidRDefault="00A51113" w:rsidP="00A51113">
      <w:pPr>
        <w:spacing w:after="0"/>
        <w:jc w:val="both"/>
        <w:rPr>
          <w:szCs w:val="24"/>
          <w:lang w:eastAsia="ar-SA"/>
        </w:rPr>
      </w:pPr>
      <w:r>
        <w:rPr>
          <w:szCs w:val="24"/>
          <w:lang w:eastAsia="ar-SA"/>
        </w:rPr>
        <w:t>More information:</w:t>
      </w:r>
    </w:p>
    <w:p w14:paraId="4ADD82F8" w14:textId="77777777" w:rsidR="00A51113" w:rsidRDefault="00E772BA" w:rsidP="00A51113">
      <w:hyperlink r:id="rId5" w:history="1">
        <w:r w:rsidR="00A51113" w:rsidRPr="00B70081">
          <w:rPr>
            <w:rStyle w:val="Hyperlink"/>
          </w:rPr>
          <w:t>https://www.ansto.gov.au/people/dr-jitendra-mata</w:t>
        </w:r>
      </w:hyperlink>
    </w:p>
    <w:p w14:paraId="2EF65431" w14:textId="77777777" w:rsidR="00A51113" w:rsidRDefault="00E772BA" w:rsidP="00A51113">
      <w:hyperlink r:id="rId6" w:history="1">
        <w:r w:rsidR="00A51113" w:rsidRPr="00B70081">
          <w:rPr>
            <w:rStyle w:val="Hyperlink"/>
          </w:rPr>
          <w:t>https://scholar.google.com.au/citations?user=_tFPHuEAAAAJ&amp;hl=en</w:t>
        </w:r>
      </w:hyperlink>
    </w:p>
    <w:p w14:paraId="76D832E1" w14:textId="5417C55A" w:rsidR="00E56F3C" w:rsidRDefault="00E56F3C" w:rsidP="00E56F3C">
      <w:pPr>
        <w:pStyle w:val="ListParagraph"/>
        <w:numPr>
          <w:ilvl w:val="0"/>
          <w:numId w:val="1"/>
        </w:numPr>
      </w:pPr>
      <w:r>
        <w:t xml:space="preserve">Expert (21+ years) of soft matter (colloids and interface, hydrogels, emulsions, surfactants, block co-polymer, food proteins) science. </w:t>
      </w:r>
    </w:p>
    <w:p w14:paraId="5F24DB58" w14:textId="2EFB032F" w:rsidR="00E56F3C" w:rsidRDefault="00E56F3C" w:rsidP="00E56F3C">
      <w:pPr>
        <w:pStyle w:val="ListParagraph"/>
        <w:numPr>
          <w:ilvl w:val="0"/>
          <w:numId w:val="1"/>
        </w:numPr>
      </w:pPr>
      <w:r>
        <w:t>Experienced scientific supervisor and research manager (12+ years).</w:t>
      </w:r>
    </w:p>
    <w:p w14:paraId="23FFB7AE" w14:textId="6EB5F4B8" w:rsidR="00E56F3C" w:rsidRDefault="00E56F3C" w:rsidP="00E56F3C">
      <w:pPr>
        <w:pStyle w:val="ListParagraph"/>
        <w:numPr>
          <w:ilvl w:val="0"/>
          <w:numId w:val="1"/>
        </w:numPr>
      </w:pPr>
      <w:r>
        <w:t xml:space="preserve">Expert of USANS, SANS, USAXS, SAXS (Ultra-Small and Small Angle X-ray and Neutron Scattering techniques, nano and micro scale characterisation); colloid science techniques; and various classical and advanced analytical techniques. </w:t>
      </w:r>
    </w:p>
    <w:sectPr w:rsidR="00E56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1236A"/>
    <w:multiLevelType w:val="hybridMultilevel"/>
    <w:tmpl w:val="A6A0E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167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13"/>
    <w:rsid w:val="0052258A"/>
    <w:rsid w:val="006149B4"/>
    <w:rsid w:val="00A51113"/>
    <w:rsid w:val="00B34C29"/>
    <w:rsid w:val="00BD0421"/>
    <w:rsid w:val="00E56F3C"/>
    <w:rsid w:val="00E64C67"/>
    <w:rsid w:val="00E77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B5F0"/>
  <w15:chartTrackingRefBased/>
  <w15:docId w15:val="{63AD4F7D-7962-4870-B84A-04E9F09A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11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113"/>
    <w:rPr>
      <w:color w:val="0563C1" w:themeColor="hyperlink"/>
      <w:u w:val="single"/>
    </w:rPr>
  </w:style>
  <w:style w:type="paragraph" w:styleId="ListParagraph">
    <w:name w:val="List Paragraph"/>
    <w:basedOn w:val="Normal"/>
    <w:uiPriority w:val="34"/>
    <w:qFormat/>
    <w:rsid w:val="006149B4"/>
    <w:pPr>
      <w:ind w:left="720"/>
      <w:contextualSpacing/>
    </w:pPr>
  </w:style>
  <w:style w:type="paragraph" w:styleId="Title">
    <w:name w:val="Title"/>
    <w:basedOn w:val="Normal"/>
    <w:next w:val="Normal"/>
    <w:link w:val="TitleChar"/>
    <w:uiPriority w:val="10"/>
    <w:qFormat/>
    <w:rsid w:val="006149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B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au/citations?user=_tFPHuEAAAAJ&amp;hl=en" TargetMode="External"/><Relationship Id="rId5" Type="http://schemas.openxmlformats.org/officeDocument/2006/relationships/hyperlink" Target="https://www.ansto.gov.au/people/dr-jitendra-ma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 Jitendra</dc:creator>
  <cp:keywords/>
  <dc:description/>
  <cp:lastModifiedBy>MATA, Jitendra</cp:lastModifiedBy>
  <cp:revision>7</cp:revision>
  <dcterms:created xsi:type="dcterms:W3CDTF">2022-10-19T05:15:00Z</dcterms:created>
  <dcterms:modified xsi:type="dcterms:W3CDTF">2023-10-12T05:44:00Z</dcterms:modified>
</cp:coreProperties>
</file>